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C724" w14:textId="34FBD59E" w:rsidR="00F648A6" w:rsidRPr="009D77D0" w:rsidRDefault="00702993" w:rsidP="00211FB9">
      <w:pPr>
        <w:pStyle w:val="af"/>
        <w:rPr>
          <w:b/>
          <w:sz w:val="28"/>
          <w:szCs w:val="28"/>
        </w:rPr>
      </w:pPr>
      <w:r w:rsidRPr="009D77D0">
        <w:rPr>
          <w:rFonts w:hint="eastAsia"/>
          <w:b/>
          <w:sz w:val="28"/>
          <w:szCs w:val="28"/>
        </w:rPr>
        <w:t>202</w:t>
      </w:r>
      <w:r w:rsidR="00B26BA0" w:rsidRPr="009D77D0">
        <w:rPr>
          <w:rFonts w:hint="eastAsia"/>
          <w:b/>
          <w:sz w:val="28"/>
          <w:szCs w:val="28"/>
        </w:rPr>
        <w:t>3</w:t>
      </w:r>
      <w:r w:rsidRPr="009D77D0">
        <w:rPr>
          <w:rFonts w:hint="eastAsia"/>
          <w:b/>
          <w:sz w:val="28"/>
          <w:szCs w:val="28"/>
        </w:rPr>
        <w:t>年</w:t>
      </w:r>
      <w:r w:rsidR="00B81093">
        <w:rPr>
          <w:rFonts w:hint="eastAsia"/>
          <w:b/>
          <w:sz w:val="28"/>
          <w:szCs w:val="28"/>
        </w:rPr>
        <w:t>９</w:t>
      </w:r>
      <w:r w:rsidR="00BC5E3E">
        <w:rPr>
          <w:rFonts w:hint="eastAsia"/>
          <w:b/>
          <w:sz w:val="28"/>
          <w:szCs w:val="28"/>
        </w:rPr>
        <w:t>月</w:t>
      </w:r>
      <w:r w:rsidRPr="009D77D0">
        <w:rPr>
          <w:rFonts w:hint="eastAsia"/>
          <w:b/>
          <w:sz w:val="28"/>
          <w:szCs w:val="28"/>
        </w:rPr>
        <w:t xml:space="preserve">　英会話サ</w:t>
      </w:r>
      <w:r w:rsidRPr="009D77D0">
        <w:rPr>
          <w:rFonts w:asciiTheme="minorHAnsi" w:hAnsiTheme="minorHAnsi"/>
          <w:b/>
          <w:sz w:val="28"/>
          <w:szCs w:val="28"/>
        </w:rPr>
        <w:t>ロ</w:t>
      </w:r>
      <w:r w:rsidRPr="009D77D0">
        <w:rPr>
          <w:rFonts w:asciiTheme="minorHAnsi" w:hAnsiTheme="minorHAnsi" w:hint="eastAsia"/>
          <w:b/>
          <w:sz w:val="28"/>
          <w:szCs w:val="28"/>
        </w:rPr>
        <w:t>ン</w:t>
      </w:r>
      <w:r w:rsidRPr="009D77D0">
        <w:rPr>
          <w:rFonts w:asciiTheme="minorHAnsi" w:hAnsiTheme="minorHAnsi" w:hint="eastAsia"/>
          <w:b/>
          <w:sz w:val="28"/>
          <w:szCs w:val="28"/>
        </w:rPr>
        <w:t xml:space="preserve"> </w:t>
      </w:r>
      <w:r w:rsidRPr="009D77D0">
        <w:rPr>
          <w:rFonts w:asciiTheme="minorHAnsi" w:hAnsiTheme="minorHAnsi"/>
          <w:b/>
          <w:sz w:val="28"/>
          <w:szCs w:val="28"/>
        </w:rPr>
        <w:t xml:space="preserve">“English Café” </w:t>
      </w:r>
      <w:r w:rsidRPr="009D77D0">
        <w:rPr>
          <w:rFonts w:ascii="ＭＳ Ｐゴシック" w:eastAsia="ＭＳ Ｐゴシック" w:hAnsi="ＭＳ Ｐゴシック"/>
          <w:sz w:val="28"/>
          <w:szCs w:val="28"/>
        </w:rPr>
        <w:t>月会費</w:t>
      </w:r>
      <w:r w:rsidRPr="009D77D0">
        <w:rPr>
          <w:rFonts w:asciiTheme="minorHAnsi" w:hAnsiTheme="minorHAnsi"/>
          <w:sz w:val="28"/>
          <w:szCs w:val="28"/>
        </w:rPr>
        <w:t>：</w:t>
      </w:r>
      <w:r w:rsidRPr="009D77D0">
        <w:rPr>
          <w:rFonts w:asciiTheme="minorHAnsi" w:hAnsiTheme="minorHAnsi" w:hint="eastAsia"/>
          <w:sz w:val="28"/>
          <w:szCs w:val="28"/>
        </w:rPr>
        <w:t>10</w:t>
      </w:r>
      <w:r w:rsidRPr="009D77D0">
        <w:rPr>
          <w:rFonts w:asciiTheme="minorHAnsi" w:hAnsiTheme="minorHAnsi"/>
          <w:sz w:val="28"/>
          <w:szCs w:val="28"/>
        </w:rPr>
        <w:t>,000</w:t>
      </w:r>
      <w:r w:rsidRPr="009D77D0">
        <w:rPr>
          <w:rFonts w:asciiTheme="minorHAnsi" w:hAnsiTheme="minorHAnsi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>（月</w:t>
      </w:r>
      <w:r w:rsidRPr="009D77D0">
        <w:rPr>
          <w:rFonts w:hint="eastAsia"/>
          <w:sz w:val="28"/>
          <w:szCs w:val="28"/>
        </w:rPr>
        <w:t>5</w:t>
      </w:r>
      <w:r w:rsidRPr="009D77D0">
        <w:rPr>
          <w:rFonts w:hint="eastAsia"/>
          <w:sz w:val="28"/>
          <w:szCs w:val="28"/>
        </w:rPr>
        <w:t>回）</w:t>
      </w:r>
      <w:r w:rsidRPr="009D77D0">
        <w:rPr>
          <w:rFonts w:hint="eastAsia"/>
          <w:sz w:val="28"/>
          <w:szCs w:val="28"/>
        </w:rPr>
        <w:t>12,000</w:t>
      </w:r>
      <w:r w:rsidRPr="009D77D0">
        <w:rPr>
          <w:rFonts w:hint="eastAsia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 xml:space="preserve"> (</w:t>
      </w:r>
      <w:r w:rsidRPr="009D77D0">
        <w:rPr>
          <w:rFonts w:ascii="ＭＳ Ｐゴシック" w:eastAsia="ＭＳ Ｐゴシック" w:hAnsi="ＭＳ Ｐゴシック" w:hint="eastAsia"/>
          <w:sz w:val="28"/>
          <w:szCs w:val="28"/>
        </w:rPr>
        <w:t>取り放題</w:t>
      </w:r>
      <w:r w:rsidRPr="009D77D0">
        <w:rPr>
          <w:rFonts w:hint="eastAsia"/>
          <w:sz w:val="28"/>
          <w:szCs w:val="28"/>
        </w:rPr>
        <w:t xml:space="preserve">）　</w:t>
      </w:r>
      <w:r w:rsidRPr="009D77D0">
        <w:rPr>
          <w:rFonts w:hint="eastAsia"/>
          <w:sz w:val="28"/>
          <w:szCs w:val="28"/>
        </w:rPr>
        <w:t>or 1</w:t>
      </w:r>
      <w:r w:rsidRPr="009D77D0">
        <w:rPr>
          <w:rFonts w:hint="eastAsia"/>
          <w:sz w:val="28"/>
          <w:szCs w:val="28"/>
        </w:rPr>
        <w:t>回</w:t>
      </w:r>
      <w:r w:rsidRPr="009D77D0">
        <w:rPr>
          <w:rFonts w:hint="eastAsia"/>
          <w:sz w:val="28"/>
          <w:szCs w:val="28"/>
        </w:rPr>
        <w:t>3,000</w:t>
      </w:r>
      <w:r w:rsidRPr="009D77D0">
        <w:rPr>
          <w:rFonts w:hint="eastAsia"/>
          <w:sz w:val="28"/>
          <w:szCs w:val="28"/>
        </w:rPr>
        <w:t>円</w:t>
      </w:r>
    </w:p>
    <w:tbl>
      <w:tblPr>
        <w:tblStyle w:val="a3"/>
        <w:tblW w:w="1495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86"/>
        <w:gridCol w:w="975"/>
        <w:gridCol w:w="2494"/>
        <w:gridCol w:w="2900"/>
        <w:gridCol w:w="2628"/>
        <w:gridCol w:w="2630"/>
        <w:gridCol w:w="6"/>
        <w:gridCol w:w="1933"/>
      </w:tblGrid>
      <w:tr w:rsidR="002D6BF8" w:rsidRPr="00185B60" w14:paraId="26AB508B" w14:textId="77777777" w:rsidTr="009A1B03">
        <w:trPr>
          <w:trHeight w:val="371"/>
        </w:trPr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9A1B03" w:rsidRPr="00185B60" w14:paraId="04D4BE77" w14:textId="77777777" w:rsidTr="009A1B03">
        <w:trPr>
          <w:trHeight w:val="1417"/>
        </w:trPr>
        <w:tc>
          <w:tcPr>
            <w:tcW w:w="1038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2F3C5" w14:textId="77777777" w:rsidR="009A1B03" w:rsidRDefault="009A1B03" w:rsidP="00F0717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  <w:szCs w:val="20"/>
              </w:rPr>
            </w:pPr>
          </w:p>
          <w:p w14:paraId="2DE48F7B" w14:textId="7AB58DA7" w:rsidR="009A1B03" w:rsidRPr="00195C0A" w:rsidRDefault="009A1B03" w:rsidP="00F0717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B72CC6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t xml:space="preserve">　　　</w:t>
            </w:r>
            <w:r w:rsidR="00551555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t xml:space="preserve">　　　　</w:t>
            </w:r>
            <w:r w:rsidR="00B72CC6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t xml:space="preserve">　　　　</w:t>
            </w:r>
            <w:r w:rsidR="00B72CC6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C16EB97" wp14:editId="35C5FBC6">
                  <wp:extent cx="1512000" cy="889998"/>
                  <wp:effectExtent l="0" t="0" r="0" b="5715"/>
                  <wp:docPr id="4617551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88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9754333" wp14:editId="082CDA7C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60325</wp:posOffset>
                  </wp:positionV>
                  <wp:extent cx="791845" cy="791845"/>
                  <wp:effectExtent l="0" t="0" r="8255" b="8255"/>
                  <wp:wrapThrough wrapText="bothSides">
                    <wp:wrapPolygon edited="0">
                      <wp:start x="0" y="0"/>
                      <wp:lineTo x="0" y="21306"/>
                      <wp:lineTo x="21306" y="21306"/>
                      <wp:lineTo x="21306" y="0"/>
                      <wp:lineTo x="0" y="0"/>
                    </wp:wrapPolygon>
                  </wp:wrapThrough>
                  <wp:docPr id="626310364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B52D88" w14:textId="34BFCDD4" w:rsidR="009A1B03" w:rsidRDefault="009A1B03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5A0B31E" w14:textId="055FEFA5" w:rsidR="009A1B03" w:rsidRDefault="009A1B03" w:rsidP="00AB003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1045147" w14:textId="4C7940DE" w:rsidR="009A1B03" w:rsidRDefault="009A1B03" w:rsidP="00AB003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731392C" w14:textId="2DAEE04B" w:rsidR="009A1B03" w:rsidRPr="00BC5E3E" w:rsidRDefault="009A1B03" w:rsidP="00AB0030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</w:tc>
        <w:tc>
          <w:tcPr>
            <w:tcW w:w="193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F638AE" w14:textId="2E8281EC" w:rsidR="009A1B03" w:rsidRDefault="009A1B03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  <w:p w14:paraId="30F7333A" w14:textId="45CF9D4A" w:rsidR="009A1B03" w:rsidRPr="00471A43" w:rsidRDefault="009A1B03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52C3ED55" w14:textId="77777777" w:rsidR="009A1B03" w:rsidRDefault="009A1B03" w:rsidP="00AB0030">
            <w:pPr>
              <w:rPr>
                <w:b/>
                <w:sz w:val="16"/>
                <w:szCs w:val="16"/>
              </w:rPr>
            </w:pPr>
          </w:p>
          <w:p w14:paraId="548ED6EA" w14:textId="77777777" w:rsidR="009A1B03" w:rsidRDefault="009A1B03" w:rsidP="00AB0030">
            <w:pPr>
              <w:rPr>
                <w:b/>
                <w:sz w:val="16"/>
                <w:szCs w:val="16"/>
              </w:rPr>
            </w:pPr>
          </w:p>
          <w:p w14:paraId="1A4231EA" w14:textId="5FE44DF0" w:rsidR="009A1B03" w:rsidRPr="000F2A8F" w:rsidRDefault="009A1B03" w:rsidP="00AB0030">
            <w:pP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B0030" w:rsidRPr="00185B60" w14:paraId="73CA7A58" w14:textId="31E0F71E" w:rsidTr="009A1B03">
        <w:trPr>
          <w:trHeight w:val="1509"/>
        </w:trPr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81E94" w14:textId="3BC813A6" w:rsidR="00AB0030" w:rsidRDefault="00260837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  <w:p w14:paraId="65C5A421" w14:textId="77777777" w:rsidR="00AB0030" w:rsidRDefault="00AB0030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201CDF0D" w14:textId="02D7D6B5" w:rsidR="001C751B" w:rsidRPr="0082191E" w:rsidRDefault="001C751B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665844E7" w:rsidR="00AB0030" w:rsidRPr="00B9440B" w:rsidRDefault="00260837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03CB9E87" w14:textId="358D46A8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4AB5AA93" w:rsidR="00AB0030" w:rsidRDefault="00260837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5</w:t>
            </w:r>
          </w:p>
          <w:p w14:paraId="09A9BF72" w14:textId="51A3AC38" w:rsidR="00AB0030" w:rsidRDefault="00AB0030" w:rsidP="00AB003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AB0030" w:rsidRPr="00804787" w:rsidRDefault="00AB0030" w:rsidP="00AB0030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AB0030" w:rsidRPr="00655925" w:rsidRDefault="00AB0030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AB0030" w:rsidRPr="002A247C" w:rsidRDefault="00AB0030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449F2CEA" w:rsidR="00AB0030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6</w:t>
            </w:r>
          </w:p>
          <w:p w14:paraId="023A6C19" w14:textId="77777777" w:rsidR="00AB0030" w:rsidRDefault="00AB0030" w:rsidP="00AB003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03034537" w14:textId="1651B96D" w:rsidR="00AB0030" w:rsidRPr="00090916" w:rsidRDefault="00AB0030" w:rsidP="00AB0030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248B3C2" w14:textId="77934B29" w:rsidR="00AB0030" w:rsidRPr="00090916" w:rsidRDefault="00AB0030" w:rsidP="00AB0030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302D8B8A" w:rsidR="00AB0030" w:rsidRDefault="00260837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36401700" w14:textId="77777777" w:rsidR="00AB0030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9E73744" w14:textId="77777777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AB0030" w:rsidRPr="00F4455F" w:rsidRDefault="00AB0030" w:rsidP="00AB0030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0C1EA4BC" w:rsidR="00AB0030" w:rsidRDefault="00260837" w:rsidP="00AB0030">
            <w:pPr>
              <w:rPr>
                <w:sz w:val="20"/>
                <w:szCs w:val="20"/>
              </w:rPr>
            </w:pPr>
            <w:r w:rsidRPr="00260837">
              <w:rPr>
                <w:sz w:val="20"/>
                <w:szCs w:val="20"/>
              </w:rPr>
              <w:t>8</w:t>
            </w:r>
          </w:p>
          <w:p w14:paraId="47BC3915" w14:textId="62BA59C4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AE6B6B8" w14:textId="22129B3B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308D4F02" w14:textId="1FFC6D63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77944F61" w14:textId="09392B3A" w:rsidR="00AB0030" w:rsidRPr="002F25EA" w:rsidRDefault="005B54D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AB0030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1D2E0316" w:rsidR="00AB0030" w:rsidRPr="006866E3" w:rsidRDefault="00260837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1405138E" w14:textId="34668FB0" w:rsidR="00AB0030" w:rsidRPr="006866E3" w:rsidRDefault="00AB0030" w:rsidP="00AB0030">
            <w:pPr>
              <w:rPr>
                <w:sz w:val="16"/>
                <w:szCs w:val="16"/>
              </w:rPr>
            </w:pPr>
          </w:p>
          <w:p w14:paraId="6126BC9D" w14:textId="77777777" w:rsidR="00AB0030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E750547" w14:textId="645D0F74" w:rsidR="00AB0030" w:rsidRPr="00B9440B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260837" w:rsidRPr="00874BE2" w14:paraId="0D6E52CD" w14:textId="2749B59A" w:rsidTr="009A1B03">
        <w:trPr>
          <w:trHeight w:val="1528"/>
        </w:trPr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C5B40" w14:textId="2BEF49F6" w:rsidR="00260837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10</w:t>
            </w:r>
          </w:p>
          <w:p w14:paraId="106F77F8" w14:textId="07B76567" w:rsidR="00260837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4:-00-17:00</w:t>
            </w:r>
          </w:p>
          <w:p w14:paraId="2F76840A" w14:textId="77777777" w:rsidR="00260837" w:rsidRPr="00191213" w:rsidRDefault="00260837" w:rsidP="00AB003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191213"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 xml:space="preserve">Session </w:t>
            </w:r>
            <w:r w:rsidRPr="00191213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♫</w:t>
            </w:r>
          </w:p>
          <w:p w14:paraId="4D061896" w14:textId="32C60D1D" w:rsidR="00260837" w:rsidRPr="00260837" w:rsidRDefault="00260837" w:rsidP="00AB003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60837">
              <w:rPr>
                <w:rFonts w:asciiTheme="majorEastAsia" w:eastAsiaTheme="majorEastAsia" w:hAnsiTheme="majorEastAsia" w:hint="eastAsia"/>
                <w:sz w:val="18"/>
                <w:szCs w:val="18"/>
              </w:rPr>
              <w:t>糸原摩理(</w:t>
            </w:r>
            <w:r w:rsidRPr="00260837">
              <w:rPr>
                <w:rFonts w:asciiTheme="majorEastAsia" w:eastAsiaTheme="majorEastAsia" w:hAnsiTheme="majorEastAsia"/>
                <w:sz w:val="18"/>
                <w:szCs w:val="18"/>
              </w:rPr>
              <w:t>p)</w:t>
            </w:r>
          </w:p>
          <w:p w14:paraId="23A9C715" w14:textId="77777777" w:rsidR="00260837" w:rsidRPr="00260837" w:rsidRDefault="00260837" w:rsidP="00AB003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60837">
              <w:rPr>
                <w:rFonts w:asciiTheme="majorEastAsia" w:eastAsiaTheme="majorEastAsia" w:hAnsiTheme="majorEastAsia" w:hint="eastAsia"/>
                <w:sz w:val="18"/>
                <w:szCs w:val="18"/>
              </w:rPr>
              <w:t>近藤哲生(</w:t>
            </w:r>
            <w:r w:rsidRPr="00260837">
              <w:rPr>
                <w:rFonts w:asciiTheme="majorEastAsia" w:eastAsiaTheme="majorEastAsia" w:hAnsiTheme="majorEastAsia"/>
                <w:sz w:val="18"/>
                <w:szCs w:val="18"/>
              </w:rPr>
              <w:t>b)</w:t>
            </w:r>
          </w:p>
          <w:p w14:paraId="3626E6BB" w14:textId="53B50044" w:rsidR="00260837" w:rsidRPr="000338B3" w:rsidRDefault="00260837" w:rsidP="00AB003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837">
              <w:rPr>
                <w:rFonts w:asciiTheme="majorEastAsia" w:eastAsiaTheme="majorEastAsia" w:hAnsiTheme="majorEastAsia" w:hint="eastAsia"/>
                <w:sz w:val="18"/>
                <w:szCs w:val="18"/>
              </w:rPr>
              <w:t>伊藤ゆり(</w:t>
            </w:r>
            <w:r w:rsidRPr="00260837">
              <w:rPr>
                <w:rFonts w:asciiTheme="majorEastAsia" w:eastAsiaTheme="majorEastAsia" w:hAnsiTheme="majorEastAsia"/>
                <w:sz w:val="18"/>
                <w:szCs w:val="18"/>
              </w:rPr>
              <w:t>d)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65AE7" w14:textId="7C2AFA2E" w:rsidR="00260837" w:rsidRPr="003D32A1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eastAsia="HGP創英角ﾎﾟｯﾌﾟ体" w:hAnsi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F639A" w14:textId="77777777" w:rsidR="00260837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2</w:t>
            </w:r>
          </w:p>
          <w:p w14:paraId="558CCBFB" w14:textId="77777777" w:rsidR="00260837" w:rsidRDefault="00260837" w:rsidP="0026083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157A4F80" w14:textId="77777777" w:rsidR="00260837" w:rsidRPr="00804787" w:rsidRDefault="00260837" w:rsidP="00260837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1048A9E2" w14:textId="77777777" w:rsidR="00260837" w:rsidRPr="00655925" w:rsidRDefault="00260837" w:rsidP="00260837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E6FC194" w14:textId="4EAA0869" w:rsidR="00260837" w:rsidRPr="003D32A1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4DD0D" w14:textId="77777777" w:rsidR="00260837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3</w:t>
            </w:r>
          </w:p>
          <w:p w14:paraId="5C85BB8D" w14:textId="77777777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1178FEE5" w14:textId="77777777" w:rsidR="00260837" w:rsidRPr="00090916" w:rsidRDefault="00260837" w:rsidP="00260837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62502412" w14:textId="69D5B4A0" w:rsidR="00260837" w:rsidRPr="003D32A1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6CE0" w14:textId="43D87F1A" w:rsidR="00260837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BF3C4E">
              <w:rPr>
                <w:rFonts w:asciiTheme="minorHAnsi" w:eastAsia="HGP創英角ﾎﾟｯﾌﾟ体" w:hAnsiTheme="minorHAnsi"/>
                <w:sz w:val="20"/>
                <w:szCs w:val="20"/>
              </w:rPr>
              <w:t>5</w:t>
            </w:r>
          </w:p>
          <w:p w14:paraId="15E87903" w14:textId="77777777" w:rsidR="00260837" w:rsidRDefault="00260837" w:rsidP="00260837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3102B0BA" w14:textId="41663253" w:rsidR="00260837" w:rsidRPr="00260837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 xml:space="preserve"> </w:t>
            </w:r>
          </w:p>
          <w:p w14:paraId="4BD72DE7" w14:textId="6835017B" w:rsidR="00260837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  <w:p w14:paraId="273D9B70" w14:textId="04B71CC2" w:rsidR="00260837" w:rsidRPr="007C2E5E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eastAsia="HGP創英角ﾎﾟｯﾌﾟ体" w:hAnsiTheme="minorHAnsi" w:hint="eastAsia"/>
                <w:b/>
                <w:bCs/>
                <w:noProof/>
                <w:sz w:val="20"/>
                <w:szCs w:val="20"/>
              </w:rPr>
              <w:t xml:space="preserve">　　　</w:t>
            </w: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B713C" w14:textId="09ED5626" w:rsidR="00260837" w:rsidRPr="00260837" w:rsidRDefault="00260837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6A0E99">
              <w:rPr>
                <w:rFonts w:asciiTheme="minorHAnsi" w:eastAsia="HGP創英角ﾎﾟｯﾌﾟ体" w:hAnsiTheme="minorHAnsi"/>
                <w:sz w:val="20"/>
                <w:szCs w:val="20"/>
              </w:rPr>
              <w:t>5</w:t>
            </w:r>
          </w:p>
          <w:p w14:paraId="33440BDA" w14:textId="3ED9F6E8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4876610" w14:textId="4AE1FF44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6352AB" w14:textId="77777777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230ECFE7" w14:textId="77777777" w:rsidR="00260837" w:rsidRPr="00260837" w:rsidRDefault="00260837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5A84269B" w14:textId="70C9B1CE" w:rsidR="00260837" w:rsidRPr="007C2E5E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93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8BBD9" w14:textId="59C03125" w:rsidR="00260837" w:rsidRDefault="00260837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6A0E99">
              <w:rPr>
                <w:rFonts w:asciiTheme="minorHAnsi" w:eastAsia="HGP創英角ﾎﾟｯﾌﾟ体" w:hAnsiTheme="minorHAnsi"/>
                <w:sz w:val="20"/>
                <w:szCs w:val="20"/>
              </w:rPr>
              <w:t>6</w:t>
            </w:r>
          </w:p>
          <w:p w14:paraId="0C19663C" w14:textId="77777777" w:rsidR="00260837" w:rsidRDefault="00260837">
            <w:pPr>
              <w:rPr>
                <w:b/>
                <w:sz w:val="16"/>
                <w:szCs w:val="16"/>
              </w:rPr>
            </w:pPr>
          </w:p>
          <w:p w14:paraId="36B592FD" w14:textId="7FD6E7C2" w:rsidR="00260837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 xml:space="preserve">   </w:t>
            </w:r>
          </w:p>
          <w:p w14:paraId="0A4457C5" w14:textId="77777777" w:rsidR="00260837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51C88FFD" w14:textId="292C0DC6" w:rsidR="00260837" w:rsidRPr="0050455F" w:rsidRDefault="00260837" w:rsidP="00260837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B0030" w:rsidRPr="00874BE2" w14:paraId="2F447F45" w14:textId="77777777" w:rsidTr="003563BA">
        <w:trPr>
          <w:trHeight w:val="1413"/>
        </w:trPr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42EBF6" w14:textId="1A419E84" w:rsidR="00AB0030" w:rsidRDefault="00BF3C4E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t>1</w:t>
            </w:r>
            <w:r w:rsidR="006A0E99">
              <w:rPr>
                <w:noProof/>
                <w:color w:val="FF0000"/>
                <w:sz w:val="20"/>
                <w:szCs w:val="20"/>
              </w:rPr>
              <w:t>7</w:t>
            </w:r>
          </w:p>
          <w:p w14:paraId="7AE1A85B" w14:textId="508D64BB" w:rsidR="007F24EF" w:rsidRPr="001C751B" w:rsidRDefault="007F24EF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 </w:t>
            </w:r>
            <w:r>
              <w:rPr>
                <w:noProof/>
                <w:color w:val="FF0000"/>
                <w:sz w:val="20"/>
                <w:szCs w:val="20"/>
              </w:rPr>
              <w:t xml:space="preserve"> </w:t>
            </w:r>
          </w:p>
          <w:p w14:paraId="1218CE59" w14:textId="225D33B1" w:rsidR="001C751B" w:rsidRPr="00C2441B" w:rsidRDefault="001C751B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7FC1" w14:textId="77777777" w:rsidR="00AB0030" w:rsidRDefault="002854A6" w:rsidP="00AB0030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 w:rsidRPr="00F46E5A">
              <w:rPr>
                <w:color w:val="FF0000"/>
                <w:sz w:val="20"/>
                <w:szCs w:val="20"/>
              </w:rPr>
              <w:t>1</w:t>
            </w:r>
            <w:r w:rsidR="006A0E99">
              <w:rPr>
                <w:color w:val="FF0000"/>
                <w:sz w:val="20"/>
                <w:szCs w:val="20"/>
              </w:rPr>
              <w:t>8</w:t>
            </w:r>
          </w:p>
          <w:p w14:paraId="6EECDB7B" w14:textId="27A82B12" w:rsidR="007E7AED" w:rsidRPr="001C751B" w:rsidRDefault="007E7AED" w:rsidP="00AB0030">
            <w:pPr>
              <w:tabs>
                <w:tab w:val="left" w:pos="101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2BF4431" wp14:editId="5E268199">
                  <wp:extent cx="612000" cy="612000"/>
                  <wp:effectExtent l="0" t="0" r="0" b="0"/>
                  <wp:docPr id="153967289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3287DDF0" w:rsidR="00AB0030" w:rsidRDefault="006A0E99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14:paraId="20F331DE" w14:textId="77777777" w:rsidR="00AB0030" w:rsidRDefault="00AB0030" w:rsidP="00AB003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CCCD563" w14:textId="77777777" w:rsidR="00AB0030" w:rsidRPr="00804787" w:rsidRDefault="00AB0030" w:rsidP="00AB0030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922F23C" w14:textId="77777777" w:rsidR="00AB0030" w:rsidRPr="00655925" w:rsidRDefault="00AB0030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30191B95" w:rsidR="001C751B" w:rsidRPr="009F1FB2" w:rsidRDefault="00AB0030" w:rsidP="00AB0030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6AEFDB1D" w:rsidR="00AB0030" w:rsidRDefault="00AB0030" w:rsidP="00AB00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2854A6">
              <w:rPr>
                <w:color w:val="000000" w:themeColor="text1"/>
                <w:sz w:val="20"/>
                <w:szCs w:val="20"/>
              </w:rPr>
              <w:t>0</w:t>
            </w:r>
          </w:p>
          <w:p w14:paraId="2335B595" w14:textId="77777777" w:rsidR="00AB0030" w:rsidRDefault="00AB0030" w:rsidP="00AB003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5226D9F7" w14:textId="0C63A937" w:rsidR="00AB0030" w:rsidRPr="001C751B" w:rsidRDefault="00AB0030" w:rsidP="00AB0030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670CE" w14:textId="73824FAA" w:rsidR="00AB0030" w:rsidRDefault="00AB0030" w:rsidP="00AB0030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2854A6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</w:t>
            </w:r>
          </w:p>
          <w:p w14:paraId="70824A40" w14:textId="77777777" w:rsidR="00AB0030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456CEEC6" w14:textId="2DFF3023" w:rsidR="00AB0030" w:rsidRDefault="00AB0030" w:rsidP="00AB0030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</w:t>
            </w:r>
          </w:p>
          <w:p w14:paraId="6C3C1265" w14:textId="2AACE228" w:rsidR="00AB0030" w:rsidRPr="00DB2F9A" w:rsidRDefault="00AB0030" w:rsidP="00AB0030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　</w:t>
            </w:r>
          </w:p>
        </w:tc>
        <w:tc>
          <w:tcPr>
            <w:tcW w:w="2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013B33C8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 w:rsidRPr="00056784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2854A6">
              <w:rPr>
                <w:rFonts w:asciiTheme="minorHAnsi" w:hAnsiTheme="minorHAnsi"/>
                <w:sz w:val="20"/>
                <w:szCs w:val="20"/>
              </w:rPr>
              <w:t>2</w:t>
            </w:r>
          </w:p>
          <w:p w14:paraId="0B5DCD27" w14:textId="5B0ABD80" w:rsidR="00AB0030" w:rsidRDefault="00AB0030" w:rsidP="00AB003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3F3CF20" w14:textId="4614C39F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9D5AB2D" w14:textId="640C2F8F" w:rsidR="00AB0030" w:rsidRPr="00056784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7893D0" w14:textId="23FC240F" w:rsidR="00AB0030" w:rsidRPr="0059322A" w:rsidRDefault="00AB0030" w:rsidP="00AB003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        </w:t>
            </w:r>
          </w:p>
        </w:tc>
        <w:tc>
          <w:tcPr>
            <w:tcW w:w="193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B8FB9" w14:textId="361C038F" w:rsidR="00AB0030" w:rsidRPr="00F46E5A" w:rsidRDefault="00AB0030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F46E5A">
              <w:rPr>
                <w:rFonts w:hint="eastAsia"/>
                <w:color w:val="FF0000"/>
                <w:sz w:val="20"/>
                <w:szCs w:val="20"/>
              </w:rPr>
              <w:t>2</w:t>
            </w:r>
            <w:r w:rsidR="002854A6" w:rsidRPr="00F46E5A">
              <w:rPr>
                <w:color w:val="FF0000"/>
                <w:sz w:val="20"/>
                <w:szCs w:val="20"/>
              </w:rPr>
              <w:t>3</w:t>
            </w:r>
            <w:r w:rsidR="0058129F">
              <w:rPr>
                <w:color w:val="FF0000"/>
                <w:sz w:val="20"/>
                <w:szCs w:val="20"/>
              </w:rPr>
              <w:t xml:space="preserve"> </w:t>
            </w:r>
            <w:r w:rsidR="003474F8">
              <w:rPr>
                <w:rFonts w:hint="eastAsia"/>
                <w:color w:val="FF0000"/>
                <w:sz w:val="20"/>
                <w:szCs w:val="20"/>
              </w:rPr>
              <w:t xml:space="preserve">Autumnal </w:t>
            </w:r>
            <w:r w:rsidR="007F24EF">
              <w:rPr>
                <w:color w:val="FF0000"/>
                <w:sz w:val="20"/>
                <w:szCs w:val="20"/>
              </w:rPr>
              <w:t>Equinox Day</w:t>
            </w:r>
          </w:p>
          <w:p w14:paraId="027A776F" w14:textId="54230242" w:rsidR="002854A6" w:rsidRPr="00195C0A" w:rsidRDefault="00AB0030" w:rsidP="00F46E5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195C0A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 wp14:anchorId="7BD059DA" wp14:editId="40D6163A">
                  <wp:extent cx="432000" cy="540738"/>
                  <wp:effectExtent l="0" t="0" r="6350" b="0"/>
                  <wp:docPr id="80877288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540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2854A6" w14:paraId="381C0833" w14:textId="3A9EA2FB" w:rsidTr="00685A79">
        <w:trPr>
          <w:trHeight w:val="1637"/>
        </w:trPr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3A3B3F" w14:textId="3B8CB56F" w:rsidR="002854A6" w:rsidRDefault="002854A6" w:rsidP="00AB0030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  <w:t>4</w:t>
            </w:r>
          </w:p>
          <w:p w14:paraId="2CE79BE6" w14:textId="487FA1EF" w:rsidR="002854A6" w:rsidRPr="009F1FB2" w:rsidRDefault="00B72CC6" w:rsidP="00AB0030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2A58314E" wp14:editId="6DA1B479">
                  <wp:extent cx="576000" cy="576000"/>
                  <wp:effectExtent l="0" t="0" r="0" b="0"/>
                  <wp:docPr id="18157800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687456BC" w:rsidR="002854A6" w:rsidRPr="00CB2250" w:rsidRDefault="002854A6" w:rsidP="00AB0030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25</w:t>
            </w: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B8598F" w14:textId="270A2918" w:rsidR="002854A6" w:rsidRDefault="002854A6" w:rsidP="00AB0030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26</w:t>
            </w:r>
          </w:p>
          <w:p w14:paraId="2993D3C5" w14:textId="77777777" w:rsidR="002854A6" w:rsidRDefault="002854A6" w:rsidP="002854A6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72FE643" w14:textId="77777777" w:rsidR="002854A6" w:rsidRPr="00804787" w:rsidRDefault="002854A6" w:rsidP="002854A6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73A16CEE" w14:textId="77777777" w:rsidR="002854A6" w:rsidRPr="00655925" w:rsidRDefault="002854A6" w:rsidP="002854A6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A34EB3F" w14:textId="4D38845E" w:rsidR="002854A6" w:rsidRPr="009A1B03" w:rsidRDefault="002854A6" w:rsidP="009A1B03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59B5B" w14:textId="5AB3D430" w:rsidR="002854A6" w:rsidRDefault="002854A6" w:rsidP="006B54E8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7</w:t>
            </w:r>
          </w:p>
          <w:p w14:paraId="4FDB2112" w14:textId="77777777" w:rsidR="002854A6" w:rsidRDefault="002854A6" w:rsidP="002854A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139B821C" w14:textId="24909285" w:rsidR="002854A6" w:rsidRPr="002854A6" w:rsidRDefault="002854A6" w:rsidP="002854A6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F90EFBD" w14:textId="77777777" w:rsidR="002854A6" w:rsidRDefault="002854A6" w:rsidP="006B54E8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3B6B46B" w14:textId="35BDC4AE" w:rsidR="002854A6" w:rsidRDefault="002854A6" w:rsidP="006B54E8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  <w:p w14:paraId="2B92BD19" w14:textId="40839B66" w:rsidR="002854A6" w:rsidRPr="00836CD2" w:rsidRDefault="002854A6" w:rsidP="006B54E8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　　　　　　　　　　　　　　　　　　　　　　　　　</w:t>
            </w:r>
            <w:r>
              <w:rPr>
                <w:rFonts w:asciiTheme="minorHAnsi" w:eastAsiaTheme="majorEastAsia" w:hAnsi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E120E8" w14:textId="77777777" w:rsidR="002854A6" w:rsidRDefault="002854A6" w:rsidP="00260837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28</w:t>
            </w:r>
            <w: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DB84264" w14:textId="77777777" w:rsidR="002854A6" w:rsidRDefault="002854A6" w:rsidP="002854A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3029817B" w14:textId="51A4EB3B" w:rsidR="002854A6" w:rsidRPr="004D236F" w:rsidRDefault="002854A6" w:rsidP="00260837">
            <w: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　　　　　　　　　　</w:t>
            </w:r>
          </w:p>
        </w:tc>
        <w:tc>
          <w:tcPr>
            <w:tcW w:w="26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D54483" w14:textId="3442739B" w:rsidR="00551555" w:rsidRDefault="002854A6" w:rsidP="004D236F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29</w:t>
            </w:r>
            <w:r w:rsidR="00427F7A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427F7A"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  <w:t>No Class</w:t>
            </w:r>
          </w:p>
          <w:p w14:paraId="04EC5192" w14:textId="18BB1656" w:rsidR="00685A79" w:rsidRPr="00551555" w:rsidRDefault="00B72CC6" w:rsidP="00427F7A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　　</w:t>
            </w:r>
            <w:r w:rsidR="00551555">
              <w:rPr>
                <w:rFonts w:asciiTheme="minorHAnsi" w:eastAsiaTheme="majorEastAsia" w:hAnsiTheme="minorHAnsi" w:hint="eastAsia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33CC03A" wp14:editId="034FBEF5">
                  <wp:extent cx="868412" cy="756000"/>
                  <wp:effectExtent l="0" t="0" r="8255" b="6350"/>
                  <wp:docPr id="50920553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412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B09B3" w14:textId="77777777" w:rsidR="00F46E5A" w:rsidRDefault="002854A6" w:rsidP="004D236F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0</w:t>
            </w:r>
          </w:p>
          <w:p w14:paraId="01C54705" w14:textId="77777777" w:rsidR="00F46E5A" w:rsidRDefault="00F46E5A" w:rsidP="004D236F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  <w:p w14:paraId="408C8231" w14:textId="77777777" w:rsidR="00F46E5A" w:rsidRDefault="00F46E5A" w:rsidP="004D236F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  <w:p w14:paraId="4DF7F571" w14:textId="77777777" w:rsidR="00B72CC6" w:rsidRDefault="00B72CC6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2DF4D93" w14:textId="54153DFD" w:rsidR="002854A6" w:rsidRPr="00B72CC6" w:rsidRDefault="00F46E5A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0DE752DC" w14:textId="77FB31B6" w:rsidR="002A07DF" w:rsidRDefault="00BE5904" w:rsidP="001C751B">
      <w:pPr>
        <w:tabs>
          <w:tab w:val="left" w:pos="8745"/>
        </w:tabs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お知らせ：　１）　</w:t>
      </w:r>
      <w:r w:rsidRPr="00BE5904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Open Lecture on Breast Cancer at the Kobe Club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（4－15－1　</w:t>
      </w:r>
      <w:proofErr w:type="spellStart"/>
      <w:r>
        <w:rPr>
          <w:rFonts w:ascii="ＭＳ Ｐゴシック" w:eastAsia="ＭＳ Ｐゴシック" w:hAnsi="ＭＳ Ｐゴシック" w:hint="eastAsia"/>
          <w:sz w:val="20"/>
          <w:szCs w:val="20"/>
        </w:rPr>
        <w:t>Kitanocho</w:t>
      </w:r>
      <w:proofErr w:type="spellEnd"/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, </w:t>
      </w:r>
      <w:proofErr w:type="spellStart"/>
      <w:r>
        <w:rPr>
          <w:rFonts w:ascii="ＭＳ Ｐゴシック" w:eastAsia="ＭＳ Ｐゴシック" w:hAnsi="ＭＳ Ｐゴシック" w:hint="eastAsia"/>
          <w:sz w:val="20"/>
          <w:szCs w:val="20"/>
        </w:rPr>
        <w:t>Cuoku</w:t>
      </w:r>
      <w:proofErr w:type="spellEnd"/>
      <w:r>
        <w:rPr>
          <w:rFonts w:ascii="ＭＳ Ｐゴシック" w:eastAsia="ＭＳ Ｐゴシック" w:hAnsi="ＭＳ Ｐゴシック" w:hint="eastAsia"/>
          <w:sz w:val="20"/>
          <w:szCs w:val="20"/>
        </w:rPr>
        <w:t>, Kobe 650-0002）</w:t>
      </w:r>
    </w:p>
    <w:p w14:paraId="1E2F5F7C" w14:textId="241949FD" w:rsidR="00BE5904" w:rsidRDefault="00BE5904" w:rsidP="001C751B">
      <w:pPr>
        <w:tabs>
          <w:tab w:val="left" w:pos="8745"/>
        </w:tabs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</w:t>
      </w:r>
      <w:r w:rsidR="00710042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Ｄａｔｅ: September 16　(</w:t>
      </w:r>
      <w:r>
        <w:rPr>
          <w:rFonts w:ascii="ＭＳ Ｐゴシック" w:eastAsia="ＭＳ Ｐゴシック" w:hAnsi="ＭＳ Ｐゴシック"/>
          <w:sz w:val="20"/>
          <w:szCs w:val="20"/>
        </w:rPr>
        <w:t>Saturday)    10:00-12:00</w:t>
      </w:r>
    </w:p>
    <w:p w14:paraId="4E1A813E" w14:textId="1DF39941" w:rsidR="00710042" w:rsidRDefault="00BE5904" w:rsidP="00153AB2">
      <w:pPr>
        <w:tabs>
          <w:tab w:val="left" w:pos="8745"/>
        </w:tabs>
        <w:ind w:left="1000" w:hangingChars="500" w:hanging="10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        </w:t>
      </w:r>
      <w:r w:rsidR="00710042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* Individual consultation with special doctors following lecture. *Relaxed atmosphere over tea and refreshments.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参加をご希望されます方は伊藤まで。　ぜひ</w:t>
      </w:r>
      <w:r w:rsidR="00153AB2">
        <w:rPr>
          <w:rFonts w:ascii="ＭＳ Ｐゴシック" w:eastAsia="ＭＳ Ｐゴシック" w:hAnsi="ＭＳ Ｐゴシック" w:hint="eastAsia"/>
          <w:sz w:val="20"/>
          <w:szCs w:val="20"/>
        </w:rPr>
        <w:t>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２）　神戸</w:t>
      </w:r>
      <w:r w:rsidR="00710042">
        <w:rPr>
          <w:rFonts w:ascii="ＭＳ Ｐゴシック" w:eastAsia="ＭＳ Ｐゴシック" w:hAnsi="ＭＳ Ｐゴシック" w:hint="eastAsia"/>
          <w:sz w:val="20"/>
          <w:szCs w:val="20"/>
        </w:rPr>
        <w:t>海星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病院でのボランティア活動が再開されることになりました。</w:t>
      </w:r>
      <w:r w:rsidR="00710042">
        <w:rPr>
          <w:rFonts w:ascii="ＭＳ Ｐゴシック" w:eastAsia="ＭＳ Ｐゴシック" w:hAnsi="ＭＳ Ｐゴシック" w:hint="eastAsia"/>
          <w:sz w:val="20"/>
          <w:szCs w:val="20"/>
        </w:rPr>
        <w:t xml:space="preserve">　インバウンド対応でニーズが高まっていますが、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ボランティアの人数が減り、より柔軟な対応をさせて</w:t>
      </w:r>
    </w:p>
    <w:p w14:paraId="70C340DA" w14:textId="5AA8AC6D" w:rsidR="00BE5904" w:rsidRDefault="00BE5904" w:rsidP="003563BA">
      <w:pPr>
        <w:tabs>
          <w:tab w:val="left" w:pos="8745"/>
        </w:tabs>
        <w:ind w:leftChars="500" w:left="1200"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いただいております。　</w:t>
      </w:r>
      <w:r w:rsidR="00710042">
        <w:rPr>
          <w:rFonts w:ascii="ＭＳ Ｐゴシック" w:eastAsia="ＭＳ Ｐゴシック" w:hAnsi="ＭＳ Ｐゴシック" w:hint="eastAsia"/>
          <w:sz w:val="20"/>
          <w:szCs w:val="20"/>
        </w:rPr>
        <w:t xml:space="preserve">　どうぞよろしくお願いいたします</w:t>
      </w:r>
      <w:r w:rsidR="003563BA">
        <w:rPr>
          <w:rFonts w:ascii="ＭＳ Ｐゴシック" w:eastAsia="ＭＳ Ｐゴシック" w:hAnsi="ＭＳ Ｐゴシック"/>
          <w:sz w:val="20"/>
          <w:szCs w:val="20"/>
        </w:rPr>
        <w:t>!</w:t>
      </w:r>
    </w:p>
    <w:p w14:paraId="1E0E7F12" w14:textId="508C1466" w:rsidR="00BE5904" w:rsidRPr="002A07DF" w:rsidRDefault="00BE5904" w:rsidP="001C751B">
      <w:pPr>
        <w:tabs>
          <w:tab w:val="left" w:pos="8745"/>
        </w:tabs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            </w:t>
      </w:r>
    </w:p>
    <w:sectPr w:rsidR="00BE5904" w:rsidRPr="002A07DF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1000" w14:textId="77777777" w:rsidR="00F41459" w:rsidRDefault="00F41459" w:rsidP="007D40D6">
      <w:r>
        <w:separator/>
      </w:r>
    </w:p>
  </w:endnote>
  <w:endnote w:type="continuationSeparator" w:id="0">
    <w:p w14:paraId="632D0505" w14:textId="77777777" w:rsidR="00F41459" w:rsidRDefault="00F41459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C64D6" w14:textId="77777777" w:rsidR="00F41459" w:rsidRDefault="00F41459" w:rsidP="007D40D6">
      <w:r>
        <w:separator/>
      </w:r>
    </w:p>
  </w:footnote>
  <w:footnote w:type="continuationSeparator" w:id="0">
    <w:p w14:paraId="1A771546" w14:textId="77777777" w:rsidR="00F41459" w:rsidRDefault="00F41459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7"/>
  </w:num>
  <w:num w:numId="2" w16cid:durableId="730080299">
    <w:abstractNumId w:val="38"/>
  </w:num>
  <w:num w:numId="3" w16cid:durableId="1549996850">
    <w:abstractNumId w:val="18"/>
  </w:num>
  <w:num w:numId="4" w16cid:durableId="2115321361">
    <w:abstractNumId w:val="8"/>
  </w:num>
  <w:num w:numId="5" w16cid:durableId="2124838443">
    <w:abstractNumId w:val="31"/>
  </w:num>
  <w:num w:numId="6" w16cid:durableId="549464647">
    <w:abstractNumId w:val="19"/>
  </w:num>
  <w:num w:numId="7" w16cid:durableId="742725057">
    <w:abstractNumId w:val="21"/>
  </w:num>
  <w:num w:numId="8" w16cid:durableId="2088381812">
    <w:abstractNumId w:val="34"/>
  </w:num>
  <w:num w:numId="9" w16cid:durableId="1155948377">
    <w:abstractNumId w:val="20"/>
  </w:num>
  <w:num w:numId="10" w16cid:durableId="752318649">
    <w:abstractNumId w:val="17"/>
  </w:num>
  <w:num w:numId="11" w16cid:durableId="1436175390">
    <w:abstractNumId w:val="6"/>
  </w:num>
  <w:num w:numId="12" w16cid:durableId="1306860700">
    <w:abstractNumId w:val="33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0"/>
  </w:num>
  <w:num w:numId="16" w16cid:durableId="1198198336">
    <w:abstractNumId w:val="27"/>
  </w:num>
  <w:num w:numId="17" w16cid:durableId="1480264522">
    <w:abstractNumId w:val="22"/>
  </w:num>
  <w:num w:numId="18" w16cid:durableId="577440165">
    <w:abstractNumId w:val="25"/>
  </w:num>
  <w:num w:numId="19" w16cid:durableId="1860389787">
    <w:abstractNumId w:val="16"/>
  </w:num>
  <w:num w:numId="20" w16cid:durableId="43605284">
    <w:abstractNumId w:val="29"/>
  </w:num>
  <w:num w:numId="21" w16cid:durableId="493379768">
    <w:abstractNumId w:val="23"/>
  </w:num>
  <w:num w:numId="22" w16cid:durableId="450167640">
    <w:abstractNumId w:val="13"/>
  </w:num>
  <w:num w:numId="23" w16cid:durableId="1558668299">
    <w:abstractNumId w:val="28"/>
  </w:num>
  <w:num w:numId="24" w16cid:durableId="966736074">
    <w:abstractNumId w:val="37"/>
  </w:num>
  <w:num w:numId="25" w16cid:durableId="2104378052">
    <w:abstractNumId w:val="3"/>
  </w:num>
  <w:num w:numId="26" w16cid:durableId="18897541">
    <w:abstractNumId w:val="15"/>
  </w:num>
  <w:num w:numId="27" w16cid:durableId="1004163260">
    <w:abstractNumId w:val="9"/>
  </w:num>
  <w:num w:numId="28" w16cid:durableId="79373658">
    <w:abstractNumId w:val="5"/>
  </w:num>
  <w:num w:numId="29" w16cid:durableId="1901556751">
    <w:abstractNumId w:val="4"/>
  </w:num>
  <w:num w:numId="30" w16cid:durableId="1103652629">
    <w:abstractNumId w:val="10"/>
  </w:num>
  <w:num w:numId="31" w16cid:durableId="1169252402">
    <w:abstractNumId w:val="30"/>
  </w:num>
  <w:num w:numId="32" w16cid:durableId="251402982">
    <w:abstractNumId w:val="39"/>
  </w:num>
  <w:num w:numId="33" w16cid:durableId="1486315637">
    <w:abstractNumId w:val="26"/>
  </w:num>
  <w:num w:numId="34" w16cid:durableId="1263956976">
    <w:abstractNumId w:val="35"/>
  </w:num>
  <w:num w:numId="35" w16cid:durableId="164709394">
    <w:abstractNumId w:val="2"/>
  </w:num>
  <w:num w:numId="36" w16cid:durableId="1450902326">
    <w:abstractNumId w:val="11"/>
  </w:num>
  <w:num w:numId="37" w16cid:durableId="967854612">
    <w:abstractNumId w:val="12"/>
  </w:num>
  <w:num w:numId="38" w16cid:durableId="230584373">
    <w:abstractNumId w:val="24"/>
  </w:num>
  <w:num w:numId="39" w16cid:durableId="1794865740">
    <w:abstractNumId w:val="14"/>
  </w:num>
  <w:num w:numId="40" w16cid:durableId="2007660252">
    <w:abstractNumId w:val="32"/>
  </w:num>
  <w:num w:numId="41" w16cid:durableId="164858419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3659"/>
    <w:rsid w:val="0000519D"/>
    <w:rsid w:val="00005429"/>
    <w:rsid w:val="000067E0"/>
    <w:rsid w:val="00006EB3"/>
    <w:rsid w:val="000078F0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FEC"/>
    <w:rsid w:val="00023132"/>
    <w:rsid w:val="000236F3"/>
    <w:rsid w:val="000245C5"/>
    <w:rsid w:val="0002570C"/>
    <w:rsid w:val="00025A3D"/>
    <w:rsid w:val="00026FA6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396A"/>
    <w:rsid w:val="000451EB"/>
    <w:rsid w:val="00045865"/>
    <w:rsid w:val="00045D3B"/>
    <w:rsid w:val="000505A8"/>
    <w:rsid w:val="0005176F"/>
    <w:rsid w:val="00051833"/>
    <w:rsid w:val="00052653"/>
    <w:rsid w:val="000538EB"/>
    <w:rsid w:val="0005601C"/>
    <w:rsid w:val="00056784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3772"/>
    <w:rsid w:val="00075ACA"/>
    <w:rsid w:val="00077BB5"/>
    <w:rsid w:val="00080152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55FC"/>
    <w:rsid w:val="0009612E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66D"/>
    <w:rsid w:val="0010194A"/>
    <w:rsid w:val="00102FF1"/>
    <w:rsid w:val="001036B7"/>
    <w:rsid w:val="00105304"/>
    <w:rsid w:val="00105532"/>
    <w:rsid w:val="00106C50"/>
    <w:rsid w:val="00107C56"/>
    <w:rsid w:val="001100BF"/>
    <w:rsid w:val="001107E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0D5F"/>
    <w:rsid w:val="0012107C"/>
    <w:rsid w:val="00121830"/>
    <w:rsid w:val="00122A5D"/>
    <w:rsid w:val="00123168"/>
    <w:rsid w:val="001236F1"/>
    <w:rsid w:val="00127DCB"/>
    <w:rsid w:val="00130A32"/>
    <w:rsid w:val="0013161C"/>
    <w:rsid w:val="0013221C"/>
    <w:rsid w:val="00132310"/>
    <w:rsid w:val="001339A3"/>
    <w:rsid w:val="001356C5"/>
    <w:rsid w:val="00135E37"/>
    <w:rsid w:val="00137AEF"/>
    <w:rsid w:val="0014082D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624"/>
    <w:rsid w:val="00153AB2"/>
    <w:rsid w:val="00153D5B"/>
    <w:rsid w:val="00154E14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4F0D"/>
    <w:rsid w:val="001760DE"/>
    <w:rsid w:val="0018198D"/>
    <w:rsid w:val="001821C2"/>
    <w:rsid w:val="0018221E"/>
    <w:rsid w:val="00182B21"/>
    <w:rsid w:val="0018349F"/>
    <w:rsid w:val="001836AA"/>
    <w:rsid w:val="0018392B"/>
    <w:rsid w:val="00183D4C"/>
    <w:rsid w:val="00183E03"/>
    <w:rsid w:val="001848FA"/>
    <w:rsid w:val="00185B60"/>
    <w:rsid w:val="0018627A"/>
    <w:rsid w:val="0018683F"/>
    <w:rsid w:val="00186907"/>
    <w:rsid w:val="001877A1"/>
    <w:rsid w:val="00191213"/>
    <w:rsid w:val="001944A3"/>
    <w:rsid w:val="00194FD2"/>
    <w:rsid w:val="0019543F"/>
    <w:rsid w:val="00195766"/>
    <w:rsid w:val="001957E9"/>
    <w:rsid w:val="00195C0A"/>
    <w:rsid w:val="001964C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F91"/>
    <w:rsid w:val="001C16C0"/>
    <w:rsid w:val="001C3133"/>
    <w:rsid w:val="001C3687"/>
    <w:rsid w:val="001C388D"/>
    <w:rsid w:val="001C3BF1"/>
    <w:rsid w:val="001C3FCA"/>
    <w:rsid w:val="001C5304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4F32"/>
    <w:rsid w:val="001D52FB"/>
    <w:rsid w:val="001D6082"/>
    <w:rsid w:val="001D708C"/>
    <w:rsid w:val="001D708E"/>
    <w:rsid w:val="001E0B6D"/>
    <w:rsid w:val="001E1B96"/>
    <w:rsid w:val="001E2C75"/>
    <w:rsid w:val="001E5CF9"/>
    <w:rsid w:val="001E65E1"/>
    <w:rsid w:val="001E7228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840"/>
    <w:rsid w:val="00202AF2"/>
    <w:rsid w:val="00203264"/>
    <w:rsid w:val="00203EAA"/>
    <w:rsid w:val="0020438E"/>
    <w:rsid w:val="00204C91"/>
    <w:rsid w:val="002061BB"/>
    <w:rsid w:val="00206517"/>
    <w:rsid w:val="0020696C"/>
    <w:rsid w:val="002118D3"/>
    <w:rsid w:val="00211FB9"/>
    <w:rsid w:val="00212523"/>
    <w:rsid w:val="0021274C"/>
    <w:rsid w:val="002129AD"/>
    <w:rsid w:val="00212C4D"/>
    <w:rsid w:val="00213C6D"/>
    <w:rsid w:val="00217D90"/>
    <w:rsid w:val="002211FF"/>
    <w:rsid w:val="00222AC3"/>
    <w:rsid w:val="0022448E"/>
    <w:rsid w:val="002244A6"/>
    <w:rsid w:val="00224C13"/>
    <w:rsid w:val="0023027D"/>
    <w:rsid w:val="00230FDF"/>
    <w:rsid w:val="002328B7"/>
    <w:rsid w:val="00232D40"/>
    <w:rsid w:val="00232F7F"/>
    <w:rsid w:val="0023314A"/>
    <w:rsid w:val="002354C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859"/>
    <w:rsid w:val="00253AAA"/>
    <w:rsid w:val="00254500"/>
    <w:rsid w:val="00255E1E"/>
    <w:rsid w:val="00257793"/>
    <w:rsid w:val="00260837"/>
    <w:rsid w:val="0026096C"/>
    <w:rsid w:val="00261658"/>
    <w:rsid w:val="00262B81"/>
    <w:rsid w:val="00262DFA"/>
    <w:rsid w:val="00263AB9"/>
    <w:rsid w:val="00263BCB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7A99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79"/>
    <w:rsid w:val="002A247C"/>
    <w:rsid w:val="002A2878"/>
    <w:rsid w:val="002A2AA8"/>
    <w:rsid w:val="002A4653"/>
    <w:rsid w:val="002A547B"/>
    <w:rsid w:val="002A7E85"/>
    <w:rsid w:val="002B0756"/>
    <w:rsid w:val="002B0C58"/>
    <w:rsid w:val="002B20D3"/>
    <w:rsid w:val="002B3195"/>
    <w:rsid w:val="002B576A"/>
    <w:rsid w:val="002C1CF7"/>
    <w:rsid w:val="002C3920"/>
    <w:rsid w:val="002C399B"/>
    <w:rsid w:val="002C5283"/>
    <w:rsid w:val="002C570C"/>
    <w:rsid w:val="002C71F3"/>
    <w:rsid w:val="002C78DA"/>
    <w:rsid w:val="002D14D8"/>
    <w:rsid w:val="002D3F0A"/>
    <w:rsid w:val="002D3FD4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3"/>
    <w:rsid w:val="002E34D4"/>
    <w:rsid w:val="002E4A80"/>
    <w:rsid w:val="002E649C"/>
    <w:rsid w:val="002E686D"/>
    <w:rsid w:val="002E76E0"/>
    <w:rsid w:val="002E781B"/>
    <w:rsid w:val="002F12AD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63CB"/>
    <w:rsid w:val="00337004"/>
    <w:rsid w:val="00337DAE"/>
    <w:rsid w:val="00342779"/>
    <w:rsid w:val="00344A89"/>
    <w:rsid w:val="00344CE7"/>
    <w:rsid w:val="003455D6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754"/>
    <w:rsid w:val="003563BA"/>
    <w:rsid w:val="00360C4F"/>
    <w:rsid w:val="003634A9"/>
    <w:rsid w:val="00363F77"/>
    <w:rsid w:val="00365A15"/>
    <w:rsid w:val="00366B76"/>
    <w:rsid w:val="00370C36"/>
    <w:rsid w:val="0037194B"/>
    <w:rsid w:val="00371E24"/>
    <w:rsid w:val="00375C8D"/>
    <w:rsid w:val="00376164"/>
    <w:rsid w:val="0037622D"/>
    <w:rsid w:val="00376787"/>
    <w:rsid w:val="00381939"/>
    <w:rsid w:val="003832B8"/>
    <w:rsid w:val="00383A7F"/>
    <w:rsid w:val="00385EB9"/>
    <w:rsid w:val="003904DA"/>
    <w:rsid w:val="0039094D"/>
    <w:rsid w:val="00391331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41A9"/>
    <w:rsid w:val="003C490C"/>
    <w:rsid w:val="003C4CDE"/>
    <w:rsid w:val="003C67F2"/>
    <w:rsid w:val="003C78D7"/>
    <w:rsid w:val="003D0819"/>
    <w:rsid w:val="003D32A1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019"/>
    <w:rsid w:val="003E640A"/>
    <w:rsid w:val="003E7282"/>
    <w:rsid w:val="003F057D"/>
    <w:rsid w:val="003F0EB1"/>
    <w:rsid w:val="003F153B"/>
    <w:rsid w:val="003F27AE"/>
    <w:rsid w:val="003F2C22"/>
    <w:rsid w:val="003F2CDD"/>
    <w:rsid w:val="003F474E"/>
    <w:rsid w:val="003F7D25"/>
    <w:rsid w:val="00400972"/>
    <w:rsid w:val="00401E31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27F7A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33A9"/>
    <w:rsid w:val="00457048"/>
    <w:rsid w:val="00457431"/>
    <w:rsid w:val="004604E1"/>
    <w:rsid w:val="00460713"/>
    <w:rsid w:val="0046079A"/>
    <w:rsid w:val="0046112D"/>
    <w:rsid w:val="0046276F"/>
    <w:rsid w:val="004647C4"/>
    <w:rsid w:val="00464A8C"/>
    <w:rsid w:val="004655B8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DE5"/>
    <w:rsid w:val="00475C06"/>
    <w:rsid w:val="00475D46"/>
    <w:rsid w:val="0047713A"/>
    <w:rsid w:val="00480471"/>
    <w:rsid w:val="00481336"/>
    <w:rsid w:val="004821CF"/>
    <w:rsid w:val="004830B1"/>
    <w:rsid w:val="00484E82"/>
    <w:rsid w:val="00487335"/>
    <w:rsid w:val="0049162F"/>
    <w:rsid w:val="004937A0"/>
    <w:rsid w:val="00493B82"/>
    <w:rsid w:val="00494D7E"/>
    <w:rsid w:val="00494EB1"/>
    <w:rsid w:val="00495C29"/>
    <w:rsid w:val="00495E2E"/>
    <w:rsid w:val="00495EF5"/>
    <w:rsid w:val="004A3606"/>
    <w:rsid w:val="004A4930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12CA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433"/>
    <w:rsid w:val="00545E91"/>
    <w:rsid w:val="00546047"/>
    <w:rsid w:val="005460F0"/>
    <w:rsid w:val="005465F7"/>
    <w:rsid w:val="00547039"/>
    <w:rsid w:val="00547338"/>
    <w:rsid w:val="0054795E"/>
    <w:rsid w:val="00547CB4"/>
    <w:rsid w:val="00550415"/>
    <w:rsid w:val="00550CF6"/>
    <w:rsid w:val="00550F6D"/>
    <w:rsid w:val="00551555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29B5"/>
    <w:rsid w:val="00572E0B"/>
    <w:rsid w:val="0057672F"/>
    <w:rsid w:val="00577157"/>
    <w:rsid w:val="0058129F"/>
    <w:rsid w:val="005812D6"/>
    <w:rsid w:val="00582A1A"/>
    <w:rsid w:val="00583C1E"/>
    <w:rsid w:val="00583F47"/>
    <w:rsid w:val="005853B7"/>
    <w:rsid w:val="00585CE8"/>
    <w:rsid w:val="005862CE"/>
    <w:rsid w:val="00586DDA"/>
    <w:rsid w:val="005908CC"/>
    <w:rsid w:val="00591C74"/>
    <w:rsid w:val="005925F3"/>
    <w:rsid w:val="0059322A"/>
    <w:rsid w:val="0059373C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7722"/>
    <w:rsid w:val="005B79B0"/>
    <w:rsid w:val="005C08AE"/>
    <w:rsid w:val="005C0CDB"/>
    <w:rsid w:val="005C7432"/>
    <w:rsid w:val="005C7AF5"/>
    <w:rsid w:val="005D0BE2"/>
    <w:rsid w:val="005D3D26"/>
    <w:rsid w:val="005D4070"/>
    <w:rsid w:val="005D7C51"/>
    <w:rsid w:val="005E040E"/>
    <w:rsid w:val="005E1786"/>
    <w:rsid w:val="005E2C28"/>
    <w:rsid w:val="005E4771"/>
    <w:rsid w:val="005E55F4"/>
    <w:rsid w:val="005E6794"/>
    <w:rsid w:val="005E6924"/>
    <w:rsid w:val="005E7DA3"/>
    <w:rsid w:val="005F18CA"/>
    <w:rsid w:val="005F22B5"/>
    <w:rsid w:val="005F3A1C"/>
    <w:rsid w:val="005F44A9"/>
    <w:rsid w:val="005F4C32"/>
    <w:rsid w:val="005F4F33"/>
    <w:rsid w:val="005F604E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72EF"/>
    <w:rsid w:val="006574F3"/>
    <w:rsid w:val="006575E9"/>
    <w:rsid w:val="006634FB"/>
    <w:rsid w:val="00665906"/>
    <w:rsid w:val="00666181"/>
    <w:rsid w:val="006679DB"/>
    <w:rsid w:val="00667B34"/>
    <w:rsid w:val="00670253"/>
    <w:rsid w:val="0067194B"/>
    <w:rsid w:val="006722E9"/>
    <w:rsid w:val="006733AB"/>
    <w:rsid w:val="00674F14"/>
    <w:rsid w:val="00674FFB"/>
    <w:rsid w:val="0067633C"/>
    <w:rsid w:val="0067662E"/>
    <w:rsid w:val="00677247"/>
    <w:rsid w:val="0068140F"/>
    <w:rsid w:val="00681AAC"/>
    <w:rsid w:val="00681C40"/>
    <w:rsid w:val="00682C9F"/>
    <w:rsid w:val="00683238"/>
    <w:rsid w:val="00684F60"/>
    <w:rsid w:val="00685752"/>
    <w:rsid w:val="00685A79"/>
    <w:rsid w:val="00685C71"/>
    <w:rsid w:val="006866E3"/>
    <w:rsid w:val="0068700F"/>
    <w:rsid w:val="00687EDD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7CE4"/>
    <w:rsid w:val="006A0E99"/>
    <w:rsid w:val="006A144D"/>
    <w:rsid w:val="006A195D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60A"/>
    <w:rsid w:val="006B4CFD"/>
    <w:rsid w:val="006B54E8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1649"/>
    <w:rsid w:val="006D1BAA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D83"/>
    <w:rsid w:val="006E7B18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10042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A1D"/>
    <w:rsid w:val="007435A1"/>
    <w:rsid w:val="007448E9"/>
    <w:rsid w:val="00744C66"/>
    <w:rsid w:val="00745717"/>
    <w:rsid w:val="0074614B"/>
    <w:rsid w:val="007463D4"/>
    <w:rsid w:val="0074710F"/>
    <w:rsid w:val="0075010F"/>
    <w:rsid w:val="0075169E"/>
    <w:rsid w:val="00752E85"/>
    <w:rsid w:val="00753ED0"/>
    <w:rsid w:val="00754136"/>
    <w:rsid w:val="007568AE"/>
    <w:rsid w:val="007569F5"/>
    <w:rsid w:val="00760BE7"/>
    <w:rsid w:val="00760C5D"/>
    <w:rsid w:val="00761DF2"/>
    <w:rsid w:val="007663B5"/>
    <w:rsid w:val="00766504"/>
    <w:rsid w:val="0076703F"/>
    <w:rsid w:val="00767059"/>
    <w:rsid w:val="0077122E"/>
    <w:rsid w:val="00772B62"/>
    <w:rsid w:val="0077495F"/>
    <w:rsid w:val="00780CF7"/>
    <w:rsid w:val="00781426"/>
    <w:rsid w:val="00784119"/>
    <w:rsid w:val="00784A8B"/>
    <w:rsid w:val="00790053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EDF"/>
    <w:rsid w:val="007C14C7"/>
    <w:rsid w:val="007C1692"/>
    <w:rsid w:val="007C1DBC"/>
    <w:rsid w:val="007C2E5E"/>
    <w:rsid w:val="007C3172"/>
    <w:rsid w:val="007C37D1"/>
    <w:rsid w:val="007C3C75"/>
    <w:rsid w:val="007C516E"/>
    <w:rsid w:val="007C5C5D"/>
    <w:rsid w:val="007C60CC"/>
    <w:rsid w:val="007D2AA1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E7AED"/>
    <w:rsid w:val="007F0CC7"/>
    <w:rsid w:val="007F0D64"/>
    <w:rsid w:val="007F1E7B"/>
    <w:rsid w:val="007F24EF"/>
    <w:rsid w:val="007F321A"/>
    <w:rsid w:val="007F3CC8"/>
    <w:rsid w:val="007F67DC"/>
    <w:rsid w:val="008008F0"/>
    <w:rsid w:val="00800F9F"/>
    <w:rsid w:val="00801DA9"/>
    <w:rsid w:val="00803FC8"/>
    <w:rsid w:val="00804131"/>
    <w:rsid w:val="00804787"/>
    <w:rsid w:val="00804AFE"/>
    <w:rsid w:val="008059F7"/>
    <w:rsid w:val="00805DCD"/>
    <w:rsid w:val="008067A2"/>
    <w:rsid w:val="008106BA"/>
    <w:rsid w:val="00811F2D"/>
    <w:rsid w:val="00812CFB"/>
    <w:rsid w:val="008142D0"/>
    <w:rsid w:val="0081705F"/>
    <w:rsid w:val="00817811"/>
    <w:rsid w:val="00817FE0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8F"/>
    <w:rsid w:val="00835BBC"/>
    <w:rsid w:val="008364F9"/>
    <w:rsid w:val="00836CD2"/>
    <w:rsid w:val="00837C85"/>
    <w:rsid w:val="008424CE"/>
    <w:rsid w:val="00843A2B"/>
    <w:rsid w:val="0084415E"/>
    <w:rsid w:val="0084577F"/>
    <w:rsid w:val="00846689"/>
    <w:rsid w:val="008512B0"/>
    <w:rsid w:val="00856AEC"/>
    <w:rsid w:val="00856C05"/>
    <w:rsid w:val="00857298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0B6C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061"/>
    <w:rsid w:val="008B0108"/>
    <w:rsid w:val="008B1F08"/>
    <w:rsid w:val="008B54DD"/>
    <w:rsid w:val="008B69A0"/>
    <w:rsid w:val="008B78AE"/>
    <w:rsid w:val="008C0B21"/>
    <w:rsid w:val="008C11F4"/>
    <w:rsid w:val="008C2550"/>
    <w:rsid w:val="008C2B12"/>
    <w:rsid w:val="008C4352"/>
    <w:rsid w:val="008C4D2B"/>
    <w:rsid w:val="008C5704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D8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8F79D6"/>
    <w:rsid w:val="00900572"/>
    <w:rsid w:val="00900CD2"/>
    <w:rsid w:val="009021B9"/>
    <w:rsid w:val="0090441B"/>
    <w:rsid w:val="00904F71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DFE"/>
    <w:rsid w:val="00911ECF"/>
    <w:rsid w:val="00912926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6609"/>
    <w:rsid w:val="00926731"/>
    <w:rsid w:val="0092694A"/>
    <w:rsid w:val="00930DF0"/>
    <w:rsid w:val="0093324D"/>
    <w:rsid w:val="009353E9"/>
    <w:rsid w:val="00940EF0"/>
    <w:rsid w:val="009422BA"/>
    <w:rsid w:val="00943DA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131D"/>
    <w:rsid w:val="009740AD"/>
    <w:rsid w:val="0097466C"/>
    <w:rsid w:val="009762B3"/>
    <w:rsid w:val="00980279"/>
    <w:rsid w:val="009804F6"/>
    <w:rsid w:val="009835D2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6319"/>
    <w:rsid w:val="009A67EB"/>
    <w:rsid w:val="009B0D15"/>
    <w:rsid w:val="009B13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2C86"/>
    <w:rsid w:val="009E40F3"/>
    <w:rsid w:val="009E5B25"/>
    <w:rsid w:val="009E6C22"/>
    <w:rsid w:val="009E731D"/>
    <w:rsid w:val="009E7ACD"/>
    <w:rsid w:val="009F1FB2"/>
    <w:rsid w:val="009F2A04"/>
    <w:rsid w:val="009F2F70"/>
    <w:rsid w:val="009F47C3"/>
    <w:rsid w:val="009F51EE"/>
    <w:rsid w:val="009F582C"/>
    <w:rsid w:val="009F606D"/>
    <w:rsid w:val="009F65CD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766C"/>
    <w:rsid w:val="00A10839"/>
    <w:rsid w:val="00A10963"/>
    <w:rsid w:val="00A11D1D"/>
    <w:rsid w:val="00A123F7"/>
    <w:rsid w:val="00A13C01"/>
    <w:rsid w:val="00A141F1"/>
    <w:rsid w:val="00A1468D"/>
    <w:rsid w:val="00A147E8"/>
    <w:rsid w:val="00A14FF4"/>
    <w:rsid w:val="00A15238"/>
    <w:rsid w:val="00A16395"/>
    <w:rsid w:val="00A171BB"/>
    <w:rsid w:val="00A17BDC"/>
    <w:rsid w:val="00A2091E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814A4"/>
    <w:rsid w:val="00A828A0"/>
    <w:rsid w:val="00A86ECD"/>
    <w:rsid w:val="00A87221"/>
    <w:rsid w:val="00A90462"/>
    <w:rsid w:val="00A90B0B"/>
    <w:rsid w:val="00A9121F"/>
    <w:rsid w:val="00A9223D"/>
    <w:rsid w:val="00A9615A"/>
    <w:rsid w:val="00AA0483"/>
    <w:rsid w:val="00AA26D3"/>
    <w:rsid w:val="00AA3A9E"/>
    <w:rsid w:val="00AB0030"/>
    <w:rsid w:val="00AB0562"/>
    <w:rsid w:val="00AB33E6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FAC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5C5"/>
    <w:rsid w:val="00AE68EF"/>
    <w:rsid w:val="00AE72FF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167D"/>
    <w:rsid w:val="00B025A8"/>
    <w:rsid w:val="00B02D98"/>
    <w:rsid w:val="00B06E49"/>
    <w:rsid w:val="00B07469"/>
    <w:rsid w:val="00B0764A"/>
    <w:rsid w:val="00B079A5"/>
    <w:rsid w:val="00B10FCC"/>
    <w:rsid w:val="00B11128"/>
    <w:rsid w:val="00B11D6F"/>
    <w:rsid w:val="00B1285C"/>
    <w:rsid w:val="00B13A86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68BC"/>
    <w:rsid w:val="00B36BCC"/>
    <w:rsid w:val="00B40251"/>
    <w:rsid w:val="00B405AD"/>
    <w:rsid w:val="00B40E19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F15"/>
    <w:rsid w:val="00B532E3"/>
    <w:rsid w:val="00B55CB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2CC6"/>
    <w:rsid w:val="00B73767"/>
    <w:rsid w:val="00B741DA"/>
    <w:rsid w:val="00B75B69"/>
    <w:rsid w:val="00B75CAD"/>
    <w:rsid w:val="00B767B6"/>
    <w:rsid w:val="00B76D63"/>
    <w:rsid w:val="00B77D6D"/>
    <w:rsid w:val="00B807B4"/>
    <w:rsid w:val="00B81093"/>
    <w:rsid w:val="00B81312"/>
    <w:rsid w:val="00B8205E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FEA"/>
    <w:rsid w:val="00B950DE"/>
    <w:rsid w:val="00B95CB2"/>
    <w:rsid w:val="00B9684D"/>
    <w:rsid w:val="00B97D5D"/>
    <w:rsid w:val="00BA009F"/>
    <w:rsid w:val="00BA2C8D"/>
    <w:rsid w:val="00BA6D5E"/>
    <w:rsid w:val="00BA723B"/>
    <w:rsid w:val="00BB1344"/>
    <w:rsid w:val="00BB1D1C"/>
    <w:rsid w:val="00BB1D85"/>
    <w:rsid w:val="00BB1DA0"/>
    <w:rsid w:val="00BB23CD"/>
    <w:rsid w:val="00BB5138"/>
    <w:rsid w:val="00BB6B92"/>
    <w:rsid w:val="00BB6D69"/>
    <w:rsid w:val="00BB7EB2"/>
    <w:rsid w:val="00BC2C0C"/>
    <w:rsid w:val="00BC2ED3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13B"/>
    <w:rsid w:val="00BE2510"/>
    <w:rsid w:val="00BE2883"/>
    <w:rsid w:val="00BE2DC7"/>
    <w:rsid w:val="00BE3E67"/>
    <w:rsid w:val="00BE4D43"/>
    <w:rsid w:val="00BE5904"/>
    <w:rsid w:val="00BE5C23"/>
    <w:rsid w:val="00BF07FC"/>
    <w:rsid w:val="00BF0869"/>
    <w:rsid w:val="00BF0EF4"/>
    <w:rsid w:val="00BF14DF"/>
    <w:rsid w:val="00BF29B9"/>
    <w:rsid w:val="00BF305E"/>
    <w:rsid w:val="00BF3B1E"/>
    <w:rsid w:val="00BF3C4E"/>
    <w:rsid w:val="00BF4BE3"/>
    <w:rsid w:val="00BF5A01"/>
    <w:rsid w:val="00BF60E9"/>
    <w:rsid w:val="00BF7930"/>
    <w:rsid w:val="00C00129"/>
    <w:rsid w:val="00C016C6"/>
    <w:rsid w:val="00C02232"/>
    <w:rsid w:val="00C02425"/>
    <w:rsid w:val="00C045D7"/>
    <w:rsid w:val="00C14869"/>
    <w:rsid w:val="00C200F3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0C9"/>
    <w:rsid w:val="00C44735"/>
    <w:rsid w:val="00C47B06"/>
    <w:rsid w:val="00C507FD"/>
    <w:rsid w:val="00C50F19"/>
    <w:rsid w:val="00C51185"/>
    <w:rsid w:val="00C5128F"/>
    <w:rsid w:val="00C5164D"/>
    <w:rsid w:val="00C54684"/>
    <w:rsid w:val="00C553B2"/>
    <w:rsid w:val="00C56229"/>
    <w:rsid w:val="00C56E76"/>
    <w:rsid w:val="00C56EF1"/>
    <w:rsid w:val="00C570AE"/>
    <w:rsid w:val="00C57992"/>
    <w:rsid w:val="00C6017F"/>
    <w:rsid w:val="00C63857"/>
    <w:rsid w:val="00C639E1"/>
    <w:rsid w:val="00C63BC2"/>
    <w:rsid w:val="00C63CE4"/>
    <w:rsid w:val="00C63DC3"/>
    <w:rsid w:val="00C656FB"/>
    <w:rsid w:val="00C661F2"/>
    <w:rsid w:val="00C67B56"/>
    <w:rsid w:val="00C7045F"/>
    <w:rsid w:val="00C70869"/>
    <w:rsid w:val="00C71437"/>
    <w:rsid w:val="00C7259B"/>
    <w:rsid w:val="00C7329B"/>
    <w:rsid w:val="00C750DA"/>
    <w:rsid w:val="00C7516F"/>
    <w:rsid w:val="00C7702D"/>
    <w:rsid w:val="00C817CC"/>
    <w:rsid w:val="00C826E0"/>
    <w:rsid w:val="00C84428"/>
    <w:rsid w:val="00C8591F"/>
    <w:rsid w:val="00C85F7B"/>
    <w:rsid w:val="00C9187F"/>
    <w:rsid w:val="00C926A0"/>
    <w:rsid w:val="00C9339D"/>
    <w:rsid w:val="00C93E9B"/>
    <w:rsid w:val="00C94B13"/>
    <w:rsid w:val="00C96002"/>
    <w:rsid w:val="00C96B4F"/>
    <w:rsid w:val="00CA0BB6"/>
    <w:rsid w:val="00CA1F14"/>
    <w:rsid w:val="00CA2462"/>
    <w:rsid w:val="00CA31D1"/>
    <w:rsid w:val="00CA3BA0"/>
    <w:rsid w:val="00CA5D57"/>
    <w:rsid w:val="00CA5FBB"/>
    <w:rsid w:val="00CA6832"/>
    <w:rsid w:val="00CA6FF4"/>
    <w:rsid w:val="00CA7E0A"/>
    <w:rsid w:val="00CB0A0E"/>
    <w:rsid w:val="00CB2250"/>
    <w:rsid w:val="00CB237D"/>
    <w:rsid w:val="00CB3031"/>
    <w:rsid w:val="00CB4384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750"/>
    <w:rsid w:val="00CF1881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26EA"/>
    <w:rsid w:val="00D33BDE"/>
    <w:rsid w:val="00D34127"/>
    <w:rsid w:val="00D34B51"/>
    <w:rsid w:val="00D35CF6"/>
    <w:rsid w:val="00D36AB9"/>
    <w:rsid w:val="00D3738D"/>
    <w:rsid w:val="00D37A64"/>
    <w:rsid w:val="00D406E9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50D50"/>
    <w:rsid w:val="00D51873"/>
    <w:rsid w:val="00D52957"/>
    <w:rsid w:val="00D53480"/>
    <w:rsid w:val="00D54319"/>
    <w:rsid w:val="00D5538B"/>
    <w:rsid w:val="00D56C62"/>
    <w:rsid w:val="00D56C85"/>
    <w:rsid w:val="00D57298"/>
    <w:rsid w:val="00D57820"/>
    <w:rsid w:val="00D600B0"/>
    <w:rsid w:val="00D610CC"/>
    <w:rsid w:val="00D62EE3"/>
    <w:rsid w:val="00D6332D"/>
    <w:rsid w:val="00D6350E"/>
    <w:rsid w:val="00D63755"/>
    <w:rsid w:val="00D66D14"/>
    <w:rsid w:val="00D705A0"/>
    <w:rsid w:val="00D70A86"/>
    <w:rsid w:val="00D70E30"/>
    <w:rsid w:val="00D721F3"/>
    <w:rsid w:val="00D732B7"/>
    <w:rsid w:val="00D737DC"/>
    <w:rsid w:val="00D74B4C"/>
    <w:rsid w:val="00D75C85"/>
    <w:rsid w:val="00D75F01"/>
    <w:rsid w:val="00D80055"/>
    <w:rsid w:val="00D8066B"/>
    <w:rsid w:val="00D80DBA"/>
    <w:rsid w:val="00D81044"/>
    <w:rsid w:val="00D811E7"/>
    <w:rsid w:val="00D81E2C"/>
    <w:rsid w:val="00D8436F"/>
    <w:rsid w:val="00D8446C"/>
    <w:rsid w:val="00D8488C"/>
    <w:rsid w:val="00D86611"/>
    <w:rsid w:val="00D86B8F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BD8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7124"/>
    <w:rsid w:val="00E4040B"/>
    <w:rsid w:val="00E406B1"/>
    <w:rsid w:val="00E40C89"/>
    <w:rsid w:val="00E41590"/>
    <w:rsid w:val="00E41C7C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FF9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92A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7B42"/>
    <w:rsid w:val="00E77D36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7310"/>
    <w:rsid w:val="00EC00A6"/>
    <w:rsid w:val="00EC199C"/>
    <w:rsid w:val="00EC1BDC"/>
    <w:rsid w:val="00EC3035"/>
    <w:rsid w:val="00EC341C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E0728"/>
    <w:rsid w:val="00EE19FB"/>
    <w:rsid w:val="00EE35D4"/>
    <w:rsid w:val="00EE3E77"/>
    <w:rsid w:val="00EE7104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F55"/>
    <w:rsid w:val="00F03799"/>
    <w:rsid w:val="00F04508"/>
    <w:rsid w:val="00F04693"/>
    <w:rsid w:val="00F0475D"/>
    <w:rsid w:val="00F048E3"/>
    <w:rsid w:val="00F04D0C"/>
    <w:rsid w:val="00F0631A"/>
    <w:rsid w:val="00F07170"/>
    <w:rsid w:val="00F07A2E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7D58"/>
    <w:rsid w:val="00F27E00"/>
    <w:rsid w:val="00F30AD8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459"/>
    <w:rsid w:val="00F41651"/>
    <w:rsid w:val="00F4455F"/>
    <w:rsid w:val="00F46DE1"/>
    <w:rsid w:val="00F46E5A"/>
    <w:rsid w:val="00F508C5"/>
    <w:rsid w:val="00F510CD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587B"/>
    <w:rsid w:val="00F67318"/>
    <w:rsid w:val="00F67A6A"/>
    <w:rsid w:val="00F70852"/>
    <w:rsid w:val="00F717AD"/>
    <w:rsid w:val="00F71A3C"/>
    <w:rsid w:val="00F71C89"/>
    <w:rsid w:val="00F72DCE"/>
    <w:rsid w:val="00F7502F"/>
    <w:rsid w:val="00F773D5"/>
    <w:rsid w:val="00F80B23"/>
    <w:rsid w:val="00F81350"/>
    <w:rsid w:val="00F81B3C"/>
    <w:rsid w:val="00F81E75"/>
    <w:rsid w:val="00F82E99"/>
    <w:rsid w:val="00F860C9"/>
    <w:rsid w:val="00F87493"/>
    <w:rsid w:val="00F91014"/>
    <w:rsid w:val="00F9122A"/>
    <w:rsid w:val="00F920C1"/>
    <w:rsid w:val="00F93350"/>
    <w:rsid w:val="00F9555D"/>
    <w:rsid w:val="00F95714"/>
    <w:rsid w:val="00F9611B"/>
    <w:rsid w:val="00F96498"/>
    <w:rsid w:val="00F96A52"/>
    <w:rsid w:val="00F97C53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0214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4F1B"/>
    <w:rsid w:val="00FE55D4"/>
    <w:rsid w:val="00FE5892"/>
    <w:rsid w:val="00FE5DC6"/>
    <w:rsid w:val="00FE76A6"/>
    <w:rsid w:val="00FF1E29"/>
    <w:rsid w:val="00FF1FCD"/>
    <w:rsid w:val="00FF2F85"/>
    <w:rsid w:val="00FF373A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17</cp:revision>
  <cp:lastPrinted>2023-09-04T07:24:00Z</cp:lastPrinted>
  <dcterms:created xsi:type="dcterms:W3CDTF">2023-08-27T05:24:00Z</dcterms:created>
  <dcterms:modified xsi:type="dcterms:W3CDTF">2023-09-04T07:32:00Z</dcterms:modified>
</cp:coreProperties>
</file>